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ПАМЯТКА</w:t>
      </w:r>
    </w:p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 xml:space="preserve">для родителей детей, отдыхающих </w:t>
      </w:r>
    </w:p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в городском лагере с дневным пребыванием детей</w:t>
      </w:r>
    </w:p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 xml:space="preserve">на базе МОУ «Гимназия»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.С</w:t>
      </w:r>
      <w:proofErr w:type="gramEnd"/>
      <w:r>
        <w:rPr>
          <w:sz w:val="26"/>
        </w:rPr>
        <w:t>ертолово</w:t>
      </w:r>
      <w:proofErr w:type="spellEnd"/>
    </w:p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</w:p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  <w:r>
        <w:rPr>
          <w:sz w:val="26"/>
        </w:rPr>
        <w:t>УВАЖАЕМЫЕ РОДИТЕЛИ!</w:t>
      </w:r>
    </w:p>
    <w:p w:rsidR="00AD3D72" w:rsidRDefault="00AD3D72" w:rsidP="00AD3D72">
      <w:pPr>
        <w:tabs>
          <w:tab w:val="left" w:pos="1211"/>
        </w:tabs>
        <w:jc w:val="center"/>
        <w:rPr>
          <w:sz w:val="26"/>
        </w:rPr>
      </w:pPr>
    </w:p>
    <w:p w:rsidR="00AD3D72" w:rsidRDefault="00AD3D72" w:rsidP="00AD3D72">
      <w:pPr>
        <w:tabs>
          <w:tab w:val="left" w:pos="1211"/>
        </w:tabs>
        <w:ind w:firstLine="567"/>
        <w:jc w:val="both"/>
        <w:rPr>
          <w:sz w:val="26"/>
        </w:rPr>
      </w:pPr>
      <w:r>
        <w:rPr>
          <w:sz w:val="26"/>
        </w:rPr>
        <w:t>Ваш ребенок будет отдыхать в городском лагере с дневным пребыванием детей. Мы стремимся, чтобы ребенок уверенно чувствовал себя в коллективе, с уважением относился к окружающим, к себе самому, сохранил свою индивидуальность. Успех отдыха Ваших детей во многом зависит от того, как Вы подготовите ребенка к новым условиям жизни.</w:t>
      </w:r>
    </w:p>
    <w:p w:rsidR="00AD3D72" w:rsidRDefault="00AD3D72" w:rsidP="00AD3D72">
      <w:pPr>
        <w:tabs>
          <w:tab w:val="left" w:pos="1211"/>
        </w:tabs>
        <w:ind w:firstLine="567"/>
        <w:jc w:val="both"/>
        <w:rPr>
          <w:sz w:val="26"/>
        </w:rPr>
      </w:pPr>
      <w:r>
        <w:rPr>
          <w:sz w:val="26"/>
        </w:rPr>
        <w:t>Режим работы лагеря: с 8.30 до 14.30 ежедневно, кроме выходных и праздничных дней.</w:t>
      </w:r>
    </w:p>
    <w:p w:rsidR="00AD3D72" w:rsidRDefault="00AD3D72" w:rsidP="00AD3D72">
      <w:pPr>
        <w:tabs>
          <w:tab w:val="left" w:pos="1211"/>
        </w:tabs>
        <w:ind w:firstLine="567"/>
        <w:jc w:val="both"/>
        <w:rPr>
          <w:sz w:val="26"/>
        </w:rPr>
      </w:pPr>
    </w:p>
    <w:p w:rsidR="00AD3D72" w:rsidRDefault="00AD3D72" w:rsidP="00AD3D72">
      <w:pPr>
        <w:tabs>
          <w:tab w:val="left" w:pos="1211"/>
        </w:tabs>
        <w:ind w:firstLine="567"/>
        <w:jc w:val="center"/>
        <w:rPr>
          <w:sz w:val="26"/>
        </w:rPr>
      </w:pPr>
      <w:r>
        <w:rPr>
          <w:sz w:val="26"/>
        </w:rPr>
        <w:t>ПОМНИТЕ:</w:t>
      </w:r>
    </w:p>
    <w:p w:rsidR="00AD3D72" w:rsidRPr="00AF00A3" w:rsidRDefault="00AD3D72" w:rsidP="00AD3D72">
      <w:pPr>
        <w:pStyle w:val="a3"/>
        <w:numPr>
          <w:ilvl w:val="0"/>
          <w:numId w:val="1"/>
        </w:numPr>
        <w:ind w:left="0" w:firstLine="0"/>
        <w:rPr>
          <w:sz w:val="26"/>
        </w:rPr>
      </w:pPr>
      <w:r w:rsidRPr="00AF00A3">
        <w:rPr>
          <w:sz w:val="26"/>
        </w:rPr>
        <w:t>В лагерь приходить без опозданий. Если ребенок по какой-то причине не может прийти в лагерь, необходимо предупредить воспитателей;</w:t>
      </w:r>
    </w:p>
    <w:p w:rsidR="00AD3D72" w:rsidRPr="00AF00A3" w:rsidRDefault="00AD3D72" w:rsidP="00AD3D72">
      <w:pPr>
        <w:pStyle w:val="a3"/>
        <w:numPr>
          <w:ilvl w:val="0"/>
          <w:numId w:val="1"/>
        </w:numPr>
        <w:ind w:left="0" w:firstLine="0"/>
        <w:rPr>
          <w:sz w:val="26"/>
        </w:rPr>
      </w:pPr>
      <w:r w:rsidRPr="00AF00A3">
        <w:rPr>
          <w:sz w:val="26"/>
        </w:rPr>
        <w:t>Ребенку воспрещается самовольно отлучаться с территории лагеря;</w:t>
      </w:r>
    </w:p>
    <w:p w:rsidR="00AD3D72" w:rsidRPr="00AF00A3" w:rsidRDefault="00AD3D72" w:rsidP="00AD3D72">
      <w:pPr>
        <w:pStyle w:val="a3"/>
        <w:numPr>
          <w:ilvl w:val="0"/>
          <w:numId w:val="1"/>
        </w:numPr>
        <w:ind w:left="0" w:firstLine="0"/>
        <w:rPr>
          <w:sz w:val="26"/>
        </w:rPr>
      </w:pPr>
      <w:r w:rsidRPr="00AF00A3">
        <w:rPr>
          <w:sz w:val="26"/>
        </w:rPr>
        <w:t>Ваш ребенок будет получать 2-хразовое питание. Если Ваше ребенок не переносит какие-то продукты, пожалуйста, предупредите об этом работников лагеря заранее;</w:t>
      </w:r>
    </w:p>
    <w:p w:rsidR="00AD3D72" w:rsidRPr="00F065BF" w:rsidRDefault="00AD3D72" w:rsidP="00AD3D72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>Так же нужно будет предупредить работников лагеря о том:</w:t>
      </w:r>
    </w:p>
    <w:p w:rsidR="00AD3D72" w:rsidRDefault="00AD3D72" w:rsidP="00AD3D72">
      <w:pPr>
        <w:tabs>
          <w:tab w:val="left" w:pos="1211"/>
        </w:tabs>
        <w:ind w:firstLine="567"/>
        <w:jc w:val="both"/>
        <w:rPr>
          <w:sz w:val="26"/>
        </w:rPr>
      </w:pPr>
      <w:r>
        <w:rPr>
          <w:sz w:val="26"/>
        </w:rPr>
        <w:t>- как будет уходить из лагеря Ваше ребенок (один, или его будут встречать);</w:t>
      </w:r>
    </w:p>
    <w:p w:rsidR="00AD3D72" w:rsidRPr="00F065BF" w:rsidRDefault="00AD3D72" w:rsidP="00AD3D72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>Если будет необходимость в использовании транспорта (выезд в музей, театр и т.д.), мы Вам сообщим;</w:t>
      </w:r>
    </w:p>
    <w:p w:rsidR="00AD3D72" w:rsidRPr="00F065BF" w:rsidRDefault="00AD3D72" w:rsidP="00AD3D72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>При экскурсиях обеспечить наличие питьевой воды у ребенка;</w:t>
      </w:r>
    </w:p>
    <w:p w:rsidR="00AD3D72" w:rsidRPr="00F065BF" w:rsidRDefault="00AD3D72" w:rsidP="00AD3D72">
      <w:pPr>
        <w:pStyle w:val="a3"/>
        <w:numPr>
          <w:ilvl w:val="0"/>
          <w:numId w:val="1"/>
        </w:numPr>
        <w:tabs>
          <w:tab w:val="left" w:pos="0"/>
        </w:tabs>
        <w:ind w:left="0" w:firstLine="0"/>
        <w:rPr>
          <w:sz w:val="26"/>
        </w:rPr>
      </w:pPr>
      <w:r w:rsidRPr="00F065BF">
        <w:rPr>
          <w:sz w:val="26"/>
        </w:rPr>
        <w:t>За порчу имущества лагеря ребенком материальную ответственность несут родители (законные представители).</w:t>
      </w:r>
      <w:bookmarkStart w:id="0" w:name="_GoBack"/>
      <w:bookmarkEnd w:id="0"/>
    </w:p>
    <w:p w:rsidR="006010AB" w:rsidRDefault="006010AB"/>
    <w:sectPr w:rsidR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7BA"/>
    <w:multiLevelType w:val="hybridMultilevel"/>
    <w:tmpl w:val="DB5C1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2"/>
    <w:rsid w:val="006010AB"/>
    <w:rsid w:val="00A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3D72"/>
    <w:pPr>
      <w:ind w:left="646" w:hanging="3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3D72"/>
    <w:pPr>
      <w:ind w:left="646" w:hanging="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1</cp:revision>
  <dcterms:created xsi:type="dcterms:W3CDTF">2022-04-18T12:45:00Z</dcterms:created>
  <dcterms:modified xsi:type="dcterms:W3CDTF">2022-04-18T12:45:00Z</dcterms:modified>
</cp:coreProperties>
</file>